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448A" w:rsidRDefault="00B531A1" w:rsidP="00731F43">
      <w:pPr>
        <w:spacing w:after="0" w:line="240" w:lineRule="auto"/>
        <w:jc w:val="center"/>
      </w:pPr>
      <w:r>
        <w:t>ROBERT E WILLIS ELEMENTARY SAC MEETING</w:t>
      </w:r>
    </w:p>
    <w:p w:rsidR="00B531A1" w:rsidRDefault="00150968" w:rsidP="00731F43">
      <w:pPr>
        <w:spacing w:after="0" w:line="240" w:lineRule="auto"/>
        <w:jc w:val="center"/>
      </w:pPr>
      <w:r>
        <w:t>May 27</w:t>
      </w:r>
      <w:r w:rsidR="00B531A1">
        <w:t>, 2014</w:t>
      </w:r>
    </w:p>
    <w:p w:rsidR="00B531A1" w:rsidRDefault="00B531A1" w:rsidP="004F3106">
      <w:pPr>
        <w:spacing w:line="240" w:lineRule="auto"/>
        <w:jc w:val="center"/>
      </w:pPr>
    </w:p>
    <w:p w:rsidR="00B531A1" w:rsidRDefault="00B531A1" w:rsidP="004F3106">
      <w:pPr>
        <w:spacing w:line="240" w:lineRule="auto"/>
        <w:ind w:left="1440" w:hanging="1440"/>
        <w:jc w:val="both"/>
      </w:pPr>
      <w:r w:rsidRPr="00FD448A">
        <w:rPr>
          <w:u w:val="single"/>
        </w:rPr>
        <w:t>Present:</w:t>
      </w:r>
      <w:r>
        <w:tab/>
        <w:t>Kristan Schwab, Bill St</w:t>
      </w:r>
      <w:r w:rsidR="00150968">
        <w:t xml:space="preserve">enger, </w:t>
      </w:r>
      <w:r>
        <w:t>Denise Herrera, Tricia Eckstrom, Shannon McCoy, Chris</w:t>
      </w:r>
      <w:r w:rsidR="00150968">
        <w:t xml:space="preserve"> Robertson, </w:t>
      </w:r>
      <w:r>
        <w:t>Jillanne</w:t>
      </w:r>
      <w:r w:rsidR="00150968">
        <w:t xml:space="preserve"> Conelias, Stephanie Hefner, </w:t>
      </w:r>
      <w:r>
        <w:t>Lisa Albano</w:t>
      </w:r>
      <w:r w:rsidR="00150968">
        <w:t>, Rosa Crespo, Deb Hossenlopp, Carrie Montague, Hedy DiCarlo and Caitlin Saviano</w:t>
      </w:r>
    </w:p>
    <w:p w:rsidR="00B531A1" w:rsidRDefault="00ED1888" w:rsidP="00F744F8">
      <w:pPr>
        <w:spacing w:line="240" w:lineRule="auto"/>
        <w:jc w:val="both"/>
      </w:pPr>
      <w:r>
        <w:tab/>
      </w:r>
    </w:p>
    <w:p w:rsidR="00B531A1" w:rsidRDefault="00B531A1" w:rsidP="004F3106">
      <w:pPr>
        <w:spacing w:line="240" w:lineRule="auto"/>
        <w:ind w:left="1440" w:hanging="1440"/>
        <w:jc w:val="both"/>
      </w:pPr>
      <w:r w:rsidRPr="00FD448A">
        <w:rPr>
          <w:u w:val="single"/>
        </w:rPr>
        <w:t>Call to order</w:t>
      </w:r>
      <w:r w:rsidR="00FC412B">
        <w:rPr>
          <w:u w:val="single"/>
        </w:rPr>
        <w:t>:</w:t>
      </w:r>
      <w:r w:rsidR="00FC412B">
        <w:t xml:space="preserve"> Kristan Schwab called the meeting to order at 6:08 p.m.</w:t>
      </w:r>
    </w:p>
    <w:p w:rsidR="00ED1888" w:rsidRPr="00FD448A" w:rsidRDefault="00150968" w:rsidP="00427BD7">
      <w:pPr>
        <w:spacing w:after="0" w:line="240" w:lineRule="auto"/>
        <w:ind w:left="1440" w:hanging="1440"/>
        <w:jc w:val="both"/>
        <w:rPr>
          <w:u w:val="single"/>
        </w:rPr>
      </w:pPr>
      <w:r>
        <w:rPr>
          <w:u w:val="single"/>
        </w:rPr>
        <w:t>Principal’s Update</w:t>
      </w:r>
      <w:r w:rsidR="00ED1888" w:rsidRPr="00FD448A">
        <w:rPr>
          <w:u w:val="single"/>
        </w:rPr>
        <w:t>:</w:t>
      </w:r>
    </w:p>
    <w:p w:rsidR="00150968" w:rsidRDefault="00150968" w:rsidP="00427BD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Some FCAT scores have be</w:t>
      </w:r>
      <w:r w:rsidR="00284067">
        <w:t>en provided to the school – 3</w:t>
      </w:r>
      <w:r w:rsidR="00284067" w:rsidRPr="00284067">
        <w:rPr>
          <w:vertAlign w:val="superscript"/>
        </w:rPr>
        <w:t>rd</w:t>
      </w:r>
      <w:r w:rsidR="00284067">
        <w:t xml:space="preserve"> </w:t>
      </w:r>
      <w:r>
        <w:t>grade reading and math and 4</w:t>
      </w:r>
      <w:r w:rsidRPr="00150968">
        <w:rPr>
          <w:vertAlign w:val="superscript"/>
        </w:rPr>
        <w:t>th</w:t>
      </w:r>
      <w:r>
        <w:t xml:space="preserve"> grade writing. </w:t>
      </w:r>
    </w:p>
    <w:p w:rsidR="00150968" w:rsidRDefault="00150968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3</w:t>
      </w:r>
      <w:r w:rsidRPr="00150968">
        <w:rPr>
          <w:vertAlign w:val="superscript"/>
        </w:rPr>
        <w:t>rd</w:t>
      </w:r>
      <w:r>
        <w:t xml:space="preserve"> Grade Reading – 88% scored a level 3 or better - #1 in district</w:t>
      </w:r>
    </w:p>
    <w:p w:rsidR="00150968" w:rsidRDefault="00150968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3</w:t>
      </w:r>
      <w:r w:rsidRPr="00150968">
        <w:rPr>
          <w:vertAlign w:val="superscript"/>
        </w:rPr>
        <w:t>rd</w:t>
      </w:r>
      <w:r>
        <w:t xml:space="preserve"> Grade Math – 93% scored a level 3 or better - #1 in district</w:t>
      </w:r>
    </w:p>
    <w:p w:rsidR="00150968" w:rsidRDefault="00150968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4</w:t>
      </w:r>
      <w:r w:rsidRPr="00150968">
        <w:rPr>
          <w:vertAlign w:val="superscript"/>
        </w:rPr>
        <w:t>th</w:t>
      </w:r>
      <w:r>
        <w:t xml:space="preserve"> Grade Writing – 61% scored level 3.5 or better - #11 in district</w:t>
      </w:r>
    </w:p>
    <w:p w:rsidR="004957D9" w:rsidRDefault="00150968" w:rsidP="004957D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Mr. Stenger stated that he was not happy with results of 4</w:t>
      </w:r>
      <w:r w:rsidRPr="00150968">
        <w:rPr>
          <w:vertAlign w:val="superscript"/>
        </w:rPr>
        <w:t>th</w:t>
      </w:r>
      <w:r>
        <w:t xml:space="preserve"> grade writing. </w:t>
      </w:r>
      <w:r w:rsidR="00B25919">
        <w:t>Mrs. Montague asked if it is the entire 4</w:t>
      </w:r>
      <w:r w:rsidR="00B25919" w:rsidRPr="00B25919">
        <w:rPr>
          <w:vertAlign w:val="superscript"/>
        </w:rPr>
        <w:t>th</w:t>
      </w:r>
      <w:r w:rsidR="00B25919">
        <w:t xml:space="preserve"> grade class that is struggling on the FCAT. Mr. Stenger</w:t>
      </w:r>
      <w:r w:rsidR="007339F5">
        <w:t xml:space="preserve"> is waiting for </w:t>
      </w:r>
      <w:r>
        <w:t xml:space="preserve">reading and </w:t>
      </w:r>
      <w:r w:rsidR="007339F5">
        <w:t xml:space="preserve">math </w:t>
      </w:r>
      <w:r>
        <w:t>scores</w:t>
      </w:r>
      <w:r w:rsidR="007339F5">
        <w:t xml:space="preserve"> for the 4</w:t>
      </w:r>
      <w:r w:rsidR="007339F5" w:rsidRPr="007339F5">
        <w:rPr>
          <w:vertAlign w:val="superscript"/>
        </w:rPr>
        <w:t>th</w:t>
      </w:r>
      <w:r w:rsidR="007339F5">
        <w:t xml:space="preserve"> grade</w:t>
      </w:r>
      <w:r w:rsidR="00B25919">
        <w:t xml:space="preserve">. Once he receives the scores, he </w:t>
      </w:r>
      <w:r>
        <w:t xml:space="preserve">will see if this grade has shown improvement over their scores from last year.  </w:t>
      </w:r>
      <w:r w:rsidR="00B25919">
        <w:t>Once he has reviewed the scores, h</w:t>
      </w:r>
      <w:r>
        <w:t xml:space="preserve">e will </w:t>
      </w:r>
      <w:r w:rsidR="00B25919">
        <w:t xml:space="preserve">determine the best way to address the areas of concern and </w:t>
      </w:r>
      <w:r w:rsidR="007339F5">
        <w:t xml:space="preserve">develop a plan to </w:t>
      </w:r>
      <w:r w:rsidR="00B25919">
        <w:t xml:space="preserve">help the students. </w:t>
      </w:r>
    </w:p>
    <w:p w:rsidR="004957D9" w:rsidRDefault="004957D9" w:rsidP="004957D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Mrs. Conelias asked what score a child must receive on FCAT in order to move to the next grade. At 3</w:t>
      </w:r>
      <w:r w:rsidRPr="004957D9">
        <w:rPr>
          <w:vertAlign w:val="superscript"/>
        </w:rPr>
        <w:t>rd</w:t>
      </w:r>
      <w:r>
        <w:t xml:space="preserve"> grade, a score of level 2 or better on FCAT Reading is required by Florida statue to be promoted to 4</w:t>
      </w:r>
      <w:r w:rsidRPr="004957D9">
        <w:rPr>
          <w:vertAlign w:val="superscript"/>
        </w:rPr>
        <w:t>th</w:t>
      </w:r>
      <w:r>
        <w:t xml:space="preserve"> grade. There is no minimum FCAT score required for promotion in 4</w:t>
      </w:r>
      <w:r w:rsidRPr="004957D9">
        <w:rPr>
          <w:vertAlign w:val="superscript"/>
        </w:rPr>
        <w:t>th</w:t>
      </w:r>
      <w:r>
        <w:t xml:space="preserve"> or 5</w:t>
      </w:r>
      <w:r w:rsidRPr="004957D9">
        <w:rPr>
          <w:vertAlign w:val="superscript"/>
        </w:rPr>
        <w:t>th</w:t>
      </w:r>
      <w:r>
        <w:t xml:space="preserve"> grade. The impact of the new AIR test and scoring was also discussed.</w:t>
      </w:r>
    </w:p>
    <w:p w:rsidR="00284067" w:rsidRDefault="00284067" w:rsidP="00427BD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Mrs. Hossenlopp asked about SAT testing for K – 2 grades. </w:t>
      </w:r>
      <w:r w:rsidR="00FC412B">
        <w:t>Mr.</w:t>
      </w:r>
      <w:r>
        <w:t xml:space="preserve"> Stenger explained that SAT </w:t>
      </w:r>
      <w:r w:rsidR="00FC412B">
        <w:t>would</w:t>
      </w:r>
      <w:r>
        <w:t xml:space="preserve"> provide information on what students know based on national standards (norm reference test).</w:t>
      </w:r>
    </w:p>
    <w:p w:rsidR="00FC412B" w:rsidRDefault="00284067" w:rsidP="00427BD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2013-2014 school year begins the year of pay for performance for teachers</w:t>
      </w:r>
      <w:r w:rsidR="00FC412B">
        <w:t xml:space="preserve">. It is a statutory requirement for teachers to </w:t>
      </w:r>
      <w:r w:rsidR="00F744F8">
        <w:t xml:space="preserve">have </w:t>
      </w:r>
      <w:r w:rsidR="00FC412B">
        <w:t xml:space="preserve">a VAM (Value Added Model) score starting in 2014. </w:t>
      </w:r>
    </w:p>
    <w:p w:rsidR="00150968" w:rsidRDefault="00FC412B" w:rsidP="00FC412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Mrs. DiCarlo asked how else teachers were evaluated.  Mr. Stenger stated that every school year 4 formal walk through plus a 45-minute observation is conducted in every class for all teachers.</w:t>
      </w:r>
    </w:p>
    <w:p w:rsidR="00427BD7" w:rsidRDefault="00427BD7" w:rsidP="00427BD7">
      <w:pPr>
        <w:spacing w:after="0" w:line="240" w:lineRule="auto"/>
        <w:jc w:val="both"/>
        <w:rPr>
          <w:u w:val="single"/>
        </w:rPr>
      </w:pPr>
    </w:p>
    <w:p w:rsidR="00B25919" w:rsidRDefault="00B67A79" w:rsidP="00427BD7">
      <w:pPr>
        <w:spacing w:after="0" w:line="240" w:lineRule="auto"/>
        <w:jc w:val="both"/>
        <w:rPr>
          <w:u w:val="single"/>
        </w:rPr>
      </w:pPr>
      <w:r w:rsidRPr="00B25919">
        <w:rPr>
          <w:u w:val="single"/>
        </w:rPr>
        <w:t>Safety</w:t>
      </w:r>
      <w:r w:rsidR="00B25919">
        <w:rPr>
          <w:u w:val="single"/>
        </w:rPr>
        <w:t>:</w:t>
      </w:r>
    </w:p>
    <w:p w:rsidR="00515DC8" w:rsidRDefault="00B25919" w:rsidP="00427BD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Mrs. Eckstrom asked about the dismissal procedures for students who walk towards Lorraine Rd and Masters.  She is concerned that the children are being asked to m</w:t>
      </w:r>
      <w:r w:rsidR="00F744F8">
        <w:t xml:space="preserve">ove off the school property </w:t>
      </w:r>
      <w:r w:rsidR="007339F5">
        <w:t xml:space="preserve">and cross the street </w:t>
      </w:r>
      <w:r w:rsidR="00F744F8">
        <w:t xml:space="preserve">to wait for </w:t>
      </w:r>
      <w:r>
        <w:t xml:space="preserve">students who are walking home in the same group. </w:t>
      </w:r>
      <w:r w:rsidR="007339F5">
        <w:t xml:space="preserve">She asked why </w:t>
      </w:r>
      <w:r w:rsidR="00515DC8">
        <w:t xml:space="preserve">they </w:t>
      </w:r>
      <w:r w:rsidR="007339F5">
        <w:t xml:space="preserve">are </w:t>
      </w:r>
      <w:r>
        <w:t xml:space="preserve">not allowed to wait for the group by the bikes racks so all students can cross </w:t>
      </w:r>
      <w:r w:rsidR="00F744F8">
        <w:t xml:space="preserve">street </w:t>
      </w:r>
      <w:r>
        <w:t>together</w:t>
      </w:r>
      <w:r w:rsidR="005D09A5">
        <w:t>. Mr. Stenger said he would look into the concern but agrees that these students should be able to meet on the school property.</w:t>
      </w:r>
    </w:p>
    <w:p w:rsidR="00427BD7" w:rsidRDefault="00427BD7" w:rsidP="00427BD7">
      <w:pPr>
        <w:spacing w:after="0" w:line="240" w:lineRule="auto"/>
        <w:jc w:val="both"/>
        <w:rPr>
          <w:u w:val="single"/>
        </w:rPr>
      </w:pPr>
    </w:p>
    <w:p w:rsidR="00B25919" w:rsidRDefault="00515DC8" w:rsidP="00427BD7">
      <w:pPr>
        <w:spacing w:after="0" w:line="240" w:lineRule="auto"/>
        <w:jc w:val="both"/>
      </w:pPr>
      <w:r w:rsidRPr="00515DC8">
        <w:rPr>
          <w:u w:val="single"/>
        </w:rPr>
        <w:t xml:space="preserve">SAC </w:t>
      </w:r>
      <w:r w:rsidR="00427BD7">
        <w:rPr>
          <w:u w:val="single"/>
        </w:rPr>
        <w:t>Update</w:t>
      </w:r>
      <w:r w:rsidRPr="00515DC8">
        <w:rPr>
          <w:u w:val="single"/>
        </w:rPr>
        <w:t>s</w:t>
      </w:r>
      <w:r>
        <w:t>:</w:t>
      </w:r>
    </w:p>
    <w:p w:rsidR="00515DC8" w:rsidRDefault="00427BD7" w:rsidP="00427BD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Nominations - </w:t>
      </w:r>
      <w:r w:rsidR="00515DC8">
        <w:t>4 new members need to be appointed to SAC for 2-year term. Candidates present at meeting provided a brief introduction prior to vote. Vote was taken and new members elected:</w:t>
      </w:r>
    </w:p>
    <w:p w:rsidR="00515DC8" w:rsidRDefault="00515DC8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Lisa Albano</w:t>
      </w:r>
    </w:p>
    <w:p w:rsidR="00515DC8" w:rsidRDefault="00515DC8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Tricia Eckstrom</w:t>
      </w:r>
    </w:p>
    <w:p w:rsidR="00515DC8" w:rsidRDefault="00515DC8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Deborah Hossenlopp</w:t>
      </w:r>
    </w:p>
    <w:p w:rsidR="00427BD7" w:rsidRDefault="00515DC8" w:rsidP="00F744F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Caitlin Saviano</w:t>
      </w:r>
    </w:p>
    <w:p w:rsidR="00427BD7" w:rsidRDefault="00427BD7" w:rsidP="00427BD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Request to review SAC by-laws to address voting procedures for new SAC committee members and term limits for committee members.</w:t>
      </w:r>
    </w:p>
    <w:p w:rsidR="00515DC8" w:rsidRDefault="00515DC8" w:rsidP="00427BD7">
      <w:pPr>
        <w:pStyle w:val="ListParagraph"/>
        <w:spacing w:after="0" w:line="240" w:lineRule="auto"/>
        <w:ind w:left="1440"/>
        <w:jc w:val="both"/>
      </w:pPr>
    </w:p>
    <w:p w:rsidR="00427BD7" w:rsidRDefault="00427BD7" w:rsidP="00427BD7">
      <w:pPr>
        <w:spacing w:after="0" w:line="240" w:lineRule="auto"/>
        <w:jc w:val="both"/>
        <w:rPr>
          <w:u w:val="single"/>
        </w:rPr>
      </w:pPr>
    </w:p>
    <w:p w:rsidR="00F744F8" w:rsidRDefault="00F744F8" w:rsidP="00427BD7">
      <w:pPr>
        <w:spacing w:after="0" w:line="240" w:lineRule="auto"/>
        <w:jc w:val="both"/>
        <w:rPr>
          <w:u w:val="single"/>
        </w:rPr>
      </w:pPr>
    </w:p>
    <w:p w:rsidR="00515DC8" w:rsidRPr="00515DC8" w:rsidRDefault="00515DC8" w:rsidP="00427BD7">
      <w:pPr>
        <w:spacing w:after="0" w:line="240" w:lineRule="auto"/>
        <w:jc w:val="both"/>
        <w:rPr>
          <w:u w:val="single"/>
        </w:rPr>
      </w:pPr>
      <w:r w:rsidRPr="00515DC8">
        <w:rPr>
          <w:u w:val="single"/>
        </w:rPr>
        <w:t>PTO Update:</w:t>
      </w:r>
    </w:p>
    <w:p w:rsidR="00931BBB" w:rsidRDefault="00515DC8" w:rsidP="00427BD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Mrs. Conelias (PTO President) prov</w:t>
      </w:r>
      <w:r w:rsidR="00931BBB">
        <w:t xml:space="preserve">ided an update on how the PTO funds were spent in 2013 – 2014 school year. </w:t>
      </w:r>
    </w:p>
    <w:p w:rsidR="00931BBB" w:rsidRDefault="00931BBB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Walk-A-Thon - money is being used to mount projectors with wireless sound system in </w:t>
      </w:r>
      <w:r w:rsidR="00FC412B">
        <w:t>classrooms</w:t>
      </w:r>
      <w:r>
        <w:t xml:space="preserve"> on 2</w:t>
      </w:r>
      <w:r w:rsidRPr="00931BBB">
        <w:rPr>
          <w:vertAlign w:val="superscript"/>
        </w:rPr>
        <w:t>nd</w:t>
      </w:r>
      <w:r>
        <w:t xml:space="preserve"> floor.</w:t>
      </w:r>
    </w:p>
    <w:p w:rsidR="00931BBB" w:rsidRDefault="00931BBB" w:rsidP="00427BD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Gecko Gala - money used for interactive white boards in class rooms</w:t>
      </w:r>
    </w:p>
    <w:p w:rsidR="00515DC8" w:rsidRDefault="00931BBB" w:rsidP="00FC412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Additional expenses – financial support for class room supplies, support maintenance of new landscaping, wireless speaker system for school, new coolers for field trips </w:t>
      </w:r>
    </w:p>
    <w:p w:rsidR="00427BD7" w:rsidRDefault="00427BD7" w:rsidP="00427BD7">
      <w:pPr>
        <w:spacing w:after="0" w:line="240" w:lineRule="auto"/>
        <w:jc w:val="both"/>
        <w:rPr>
          <w:u w:val="single"/>
        </w:rPr>
      </w:pPr>
    </w:p>
    <w:p w:rsidR="00931BBB" w:rsidRDefault="00ED1888" w:rsidP="00427BD7">
      <w:pPr>
        <w:spacing w:after="0" w:line="240" w:lineRule="auto"/>
        <w:jc w:val="both"/>
      </w:pPr>
      <w:r w:rsidRPr="00FD448A">
        <w:rPr>
          <w:u w:val="single"/>
        </w:rPr>
        <w:t>C</w:t>
      </w:r>
      <w:r w:rsidR="00931BBB">
        <w:rPr>
          <w:u w:val="single"/>
        </w:rPr>
        <w:t>losing</w:t>
      </w:r>
      <w:r w:rsidRPr="00FD448A">
        <w:rPr>
          <w:u w:val="single"/>
        </w:rPr>
        <w:t>:</w:t>
      </w:r>
      <w:r>
        <w:t xml:space="preserve"> </w:t>
      </w:r>
      <w:r w:rsidR="00FD448A">
        <w:t xml:space="preserve"> </w:t>
      </w:r>
      <w:r w:rsidR="00931BBB">
        <w:t>Mr. Stenger and Mrs. Schwab thanked parents and the committee members for serving on SAC. Election of new officers will take place at 1</w:t>
      </w:r>
      <w:r w:rsidR="00931BBB" w:rsidRPr="00931BBB">
        <w:rPr>
          <w:vertAlign w:val="superscript"/>
        </w:rPr>
        <w:t>st</w:t>
      </w:r>
      <w:r w:rsidR="007339F5">
        <w:t xml:space="preserve"> meeting on August 25, </w:t>
      </w:r>
      <w:r w:rsidR="00931BBB">
        <w:t>2014.</w:t>
      </w:r>
    </w:p>
    <w:p w:rsidR="00F744F8" w:rsidRDefault="00F744F8" w:rsidP="004F3106">
      <w:pPr>
        <w:spacing w:line="240" w:lineRule="auto"/>
        <w:jc w:val="both"/>
        <w:rPr>
          <w:u w:val="single"/>
        </w:rPr>
      </w:pPr>
    </w:p>
    <w:p w:rsidR="008E6443" w:rsidRPr="00731F43" w:rsidRDefault="008E6443" w:rsidP="004F3106">
      <w:pPr>
        <w:spacing w:line="240" w:lineRule="auto"/>
        <w:jc w:val="both"/>
      </w:pPr>
      <w:r w:rsidRPr="008E6443">
        <w:rPr>
          <w:u w:val="single"/>
        </w:rPr>
        <w:t>Next SAC Meeting:</w:t>
      </w:r>
      <w:r w:rsidR="00731F43">
        <w:t xml:space="preserve">  </w:t>
      </w:r>
      <w:r w:rsidR="00FC412B">
        <w:t>August</w:t>
      </w:r>
      <w:r w:rsidR="00731F43">
        <w:t xml:space="preserve"> </w:t>
      </w:r>
      <w:r w:rsidR="007339F5">
        <w:t xml:space="preserve">25, </w:t>
      </w:r>
      <w:r w:rsidR="00731F43">
        <w:t>2014 at 6:00 p.m.</w:t>
      </w:r>
    </w:p>
    <w:p w:rsidR="008E6443" w:rsidRDefault="008E6443" w:rsidP="004F3106">
      <w:pPr>
        <w:spacing w:line="240" w:lineRule="auto"/>
        <w:jc w:val="both"/>
      </w:pPr>
      <w:r>
        <w:rPr>
          <w:u w:val="single"/>
        </w:rPr>
        <w:t>Adjournment:</w:t>
      </w:r>
      <w:r>
        <w:tab/>
        <w:t>Mot</w:t>
      </w:r>
      <w:r w:rsidR="00931BBB">
        <w:t>ion to adjourn by Jillanne Conelias</w:t>
      </w:r>
      <w:r>
        <w:t xml:space="preserve">, seconded by </w:t>
      </w:r>
      <w:r w:rsidR="00931BBB">
        <w:t>Chris Robertson</w:t>
      </w:r>
      <w:r>
        <w:t xml:space="preserve">. Motion passed unanimously. Meeting adjourned at </w:t>
      </w:r>
      <w:r w:rsidR="004F3106">
        <w:t>7:25 p.m.</w:t>
      </w:r>
    </w:p>
    <w:p w:rsidR="004F3106" w:rsidRDefault="004F3106" w:rsidP="004F3106">
      <w:pPr>
        <w:spacing w:line="240" w:lineRule="auto"/>
        <w:jc w:val="both"/>
      </w:pPr>
    </w:p>
    <w:p w:rsidR="004F3106" w:rsidRDefault="004F3106" w:rsidP="004F3106">
      <w:pPr>
        <w:spacing w:after="0" w:line="240" w:lineRule="auto"/>
        <w:jc w:val="both"/>
      </w:pPr>
      <w:r>
        <w:t>Respectfully submitted,</w:t>
      </w:r>
    </w:p>
    <w:p w:rsidR="008A14B7" w:rsidRDefault="00731F43" w:rsidP="00731F43">
      <w:pPr>
        <w:spacing w:after="0" w:line="240" w:lineRule="auto"/>
        <w:jc w:val="both"/>
      </w:pPr>
      <w:r>
        <w:t>Tricia Eckstrom, Vice Chair</w:t>
      </w:r>
    </w:p>
    <w:sectPr w:rsidR="008A14B7" w:rsidSect="00445906">
      <w:pgSz w:w="12240" w:h="15840"/>
      <w:pgMar w:top="1080" w:right="1296" w:bottom="720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5C4126"/>
    <w:multiLevelType w:val="hybridMultilevel"/>
    <w:tmpl w:val="2C8680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27D1BBC"/>
    <w:multiLevelType w:val="hybridMultilevel"/>
    <w:tmpl w:val="72D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412"/>
    <w:multiLevelType w:val="hybridMultilevel"/>
    <w:tmpl w:val="9C14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920"/>
    <w:multiLevelType w:val="hybridMultilevel"/>
    <w:tmpl w:val="B6125C9E"/>
    <w:lvl w:ilvl="0" w:tplc="DA98B0A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5569"/>
    <w:multiLevelType w:val="hybridMultilevel"/>
    <w:tmpl w:val="5CE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6383"/>
    <w:multiLevelType w:val="hybridMultilevel"/>
    <w:tmpl w:val="C3BE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92A3B"/>
    <w:multiLevelType w:val="hybridMultilevel"/>
    <w:tmpl w:val="B6266C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B531A1"/>
    <w:rsid w:val="00027365"/>
    <w:rsid w:val="00145E7B"/>
    <w:rsid w:val="00150968"/>
    <w:rsid w:val="00284067"/>
    <w:rsid w:val="00384121"/>
    <w:rsid w:val="003977AF"/>
    <w:rsid w:val="003E0843"/>
    <w:rsid w:val="003F5CFD"/>
    <w:rsid w:val="00417919"/>
    <w:rsid w:val="00427BD7"/>
    <w:rsid w:val="00445906"/>
    <w:rsid w:val="00464A35"/>
    <w:rsid w:val="004957D9"/>
    <w:rsid w:val="004B49A0"/>
    <w:rsid w:val="004F3106"/>
    <w:rsid w:val="00515DC8"/>
    <w:rsid w:val="00567625"/>
    <w:rsid w:val="005B6770"/>
    <w:rsid w:val="005D09A5"/>
    <w:rsid w:val="00604BCD"/>
    <w:rsid w:val="006D2678"/>
    <w:rsid w:val="00731F43"/>
    <w:rsid w:val="007339F5"/>
    <w:rsid w:val="0085499B"/>
    <w:rsid w:val="008A14B7"/>
    <w:rsid w:val="008E6443"/>
    <w:rsid w:val="008F1AFB"/>
    <w:rsid w:val="00904DB6"/>
    <w:rsid w:val="00905CAB"/>
    <w:rsid w:val="00931BBB"/>
    <w:rsid w:val="009B7624"/>
    <w:rsid w:val="00B0617C"/>
    <w:rsid w:val="00B25919"/>
    <w:rsid w:val="00B531A1"/>
    <w:rsid w:val="00B67A79"/>
    <w:rsid w:val="00C37572"/>
    <w:rsid w:val="00C44292"/>
    <w:rsid w:val="00C86160"/>
    <w:rsid w:val="00CA1B34"/>
    <w:rsid w:val="00D04E4B"/>
    <w:rsid w:val="00D6447B"/>
    <w:rsid w:val="00D82389"/>
    <w:rsid w:val="00DD045B"/>
    <w:rsid w:val="00E36D10"/>
    <w:rsid w:val="00E44874"/>
    <w:rsid w:val="00E90E1E"/>
    <w:rsid w:val="00ED1888"/>
    <w:rsid w:val="00EF3B13"/>
    <w:rsid w:val="00F744F8"/>
    <w:rsid w:val="00FC412B"/>
    <w:rsid w:val="00FD448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6849-3948-4A32-B659-CCC0044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TIAA-CREF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Eckstrom, Patricia Ann</dc:creator>
  <cp:lastModifiedBy>Tricia Eckstrom</cp:lastModifiedBy>
  <cp:revision>2</cp:revision>
  <dcterms:created xsi:type="dcterms:W3CDTF">2014-06-02T13:41:00Z</dcterms:created>
  <dcterms:modified xsi:type="dcterms:W3CDTF">2014-06-02T13:41:00Z</dcterms:modified>
</cp:coreProperties>
</file>